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5C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zh-CN"/>
        </w:rPr>
        <w:t>拉萨高新区（柳梧新区）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2026年“三公”</w:t>
      </w:r>
    </w:p>
    <w:p w14:paraId="11C1F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经费预算情况说明</w:t>
      </w:r>
    </w:p>
    <w:p w14:paraId="5C0206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</w:pPr>
    </w:p>
    <w:p w14:paraId="5D6B62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年部门预算“三公”经费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115.1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万元。同比202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/>
        </w:rPr>
        <w:t>减少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46.79万元，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下降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28.9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 xml:space="preserve">其中：公务用车运行费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112.02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/>
        </w:rPr>
        <w:t>，公务接待费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3.07万元。具体如下：</w:t>
      </w:r>
    </w:p>
    <w:p w14:paraId="53BE8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公务用车运行费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112.02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万元，同比下降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29.02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/>
        </w:rPr>
        <w:t>。</w:t>
      </w:r>
    </w:p>
    <w:p w14:paraId="6BB9E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公务接待费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3.07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万元，同比下降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24.57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/>
        </w:rPr>
        <w:t>。</w:t>
      </w:r>
      <w:bookmarkStart w:id="0" w:name="_GoBack"/>
      <w:bookmarkEnd w:id="0"/>
    </w:p>
    <w:p w14:paraId="473859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EDF44A0"/>
    <w:rsid w:val="5CCA72CA"/>
    <w:rsid w:val="76AC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166</Characters>
  <Lines>0</Lines>
  <Paragraphs>0</Paragraphs>
  <TotalTime>9</TotalTime>
  <ScaleCrop>false</ScaleCrop>
  <LinksUpToDate>false</LinksUpToDate>
  <CharactersWithSpaces>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2025-02-17T04:40:00Z</dcterms:created>
  <dc:creator>Administrator</dc:creator>
  <cp:lastModifiedBy>建设局</cp:lastModifiedBy>
  <dcterms:modified xsi:type="dcterms:W3CDTF">2026-03-13T02:10:23Z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9B27AE64E3B64A919B9F4D0FBAB0DA35_13</vt:lpwstr>
  </property>
  <property fmtid="{D5CDD505-2E9C-101B-9397-08002B2CF9AE}" pid="4" name="KSOTemplateDocerSaveRecord">
    <vt:lpwstr>eyJoZGlkIjoiYmYxYTU3NzYxYWUwMjA4YWM2NmNlZjUwODQ3YTBmZGYifQ==</vt:lpwstr>
  </property>
</Properties>
</file>